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/>
          <w:b/>
          <w:sz w:val="32"/>
        </w:rPr>
      </w:pPr>
    </w:p>
    <w:p>
      <w:pPr>
        <w:jc w:val="center"/>
        <w:rPr>
          <w:rFonts w:ascii="Tahoma" w:hAnsi="Tahoma"/>
          <w:b/>
          <w:sz w:val="32"/>
        </w:rPr>
      </w:pPr>
    </w:p>
    <w:p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TV OPERATION</w:t>
      </w:r>
    </w:p>
    <w:p>
      <w:pPr>
        <w:jc w:val="center"/>
        <w:rPr>
          <w:rFonts w:ascii="Tahoma" w:hAnsi="Tahoma"/>
          <w:b/>
          <w:sz w:val="32"/>
        </w:rPr>
      </w:pPr>
    </w:p>
    <w:p>
      <w:pPr>
        <w:jc w:val="center"/>
        <w:rPr>
          <w:rFonts w:ascii="Tahoma" w:hAnsi="Tahoma"/>
          <w:b/>
          <w:sz w:val="20"/>
        </w:rPr>
      </w:pP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To operate the TV then</w:t>
      </w:r>
      <w:r>
        <w:rPr>
          <w:rFonts w:ascii="Tahoma" w:hAnsi="Tahoma"/>
          <w:sz w:val="20"/>
        </w:rPr>
        <w:t>:-</w:t>
      </w:r>
    </w:p>
    <w:p>
      <w:pPr>
        <w:ind w:left="1440"/>
        <w:jc w:val="both"/>
        <w:rPr>
          <w:rFonts w:ascii="Tahoma" w:hAnsi="Tahoma"/>
          <w:sz w:val="20"/>
        </w:rPr>
      </w:pP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Toshiba Remote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Turn ON.</w:t>
      </w:r>
    </w:p>
    <w:p>
      <w:pPr>
        <w:ind w:left="1440"/>
        <w:jc w:val="both"/>
        <w:rPr>
          <w:rFonts w:ascii="Tahoma" w:hAnsi="Tahoma"/>
          <w:sz w:val="20"/>
        </w:rPr>
      </w:pPr>
    </w:p>
    <w:p>
      <w:pPr>
        <w:ind w:left="1440"/>
        <w:jc w:val="both"/>
        <w:rPr>
          <w:rFonts w:ascii="Tahoma" w:hAnsi="Tahoma"/>
          <w:sz w:val="20"/>
        </w:rPr>
      </w:pPr>
      <w:bookmarkStart w:id="0" w:name="_GoBack"/>
      <w:bookmarkEnd w:id="0"/>
      <w:r>
        <w:rPr>
          <w:rFonts w:ascii="Tahoma" w:hAnsi="Tahoma"/>
          <w:i/>
          <w:sz w:val="20"/>
        </w:rPr>
        <w:t>Goodmans Remote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Turn ON</w:t>
      </w:r>
    </w:p>
    <w:p>
      <w:pPr>
        <w:ind w:left="1440"/>
        <w:jc w:val="both"/>
        <w:rPr>
          <w:rFonts w:ascii="Tahoma" w:hAnsi="Tahoma"/>
          <w:sz w:val="20"/>
        </w:rPr>
      </w:pP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TV should now show TV Channels</w:t>
      </w:r>
    </w:p>
    <w:p>
      <w:pPr>
        <w:ind w:left="1440"/>
        <w:jc w:val="both"/>
        <w:rPr>
          <w:rFonts w:ascii="Tahoma" w:hAnsi="Tahoma"/>
          <w:sz w:val="20"/>
        </w:rPr>
      </w:pP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TO CHANGE TV CHANNELS USE THE GOODMANS REMOTE ONLY</w:t>
      </w: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>
      <w:pPr>
        <w:ind w:left="1440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 use the Wii</w:t>
      </w:r>
    </w:p>
    <w:p>
      <w:pPr>
        <w:ind w:left="1440"/>
        <w:jc w:val="both"/>
        <w:rPr>
          <w:rFonts w:ascii="Tahoma" w:hAnsi="Tahoma"/>
          <w:sz w:val="20"/>
        </w:rPr>
      </w:pP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Press on/off switch on Wii.</w:t>
      </w:r>
    </w:p>
    <w:p>
      <w:pPr>
        <w:ind w:left="1440"/>
        <w:jc w:val="both"/>
        <w:rPr>
          <w:rFonts w:ascii="Tahoma" w:hAnsi="Tahoma"/>
          <w:sz w:val="20"/>
        </w:rPr>
      </w:pP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Toshiba remote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Press black round button above arrows.</w:t>
      </w: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This should show on TV screen with a  selection of options.</w:t>
      </w: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Scroll to SCARF option and select. OK</w:t>
      </w:r>
    </w:p>
    <w:p>
      <w:pPr>
        <w:ind w:left="1440"/>
        <w:jc w:val="both"/>
        <w:rPr>
          <w:rFonts w:ascii="Tahoma" w:hAnsi="Tahoma"/>
          <w:sz w:val="20"/>
        </w:rPr>
      </w:pP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The Wii should now be working.</w:t>
      </w:r>
    </w:p>
    <w:p>
      <w:pPr>
        <w:ind w:left="1440"/>
        <w:jc w:val="both"/>
        <w:rPr>
          <w:rFonts w:ascii="Tahoma" w:hAnsi="Tahoma"/>
          <w:sz w:val="20"/>
        </w:rPr>
      </w:pPr>
    </w:p>
    <w:p>
      <w:pPr>
        <w:ind w:left="1440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 return to TV</w:t>
      </w:r>
    </w:p>
    <w:p>
      <w:pPr>
        <w:ind w:left="1440"/>
        <w:jc w:val="both"/>
        <w:rPr>
          <w:rFonts w:ascii="Tahoma" w:hAnsi="Tahoma"/>
          <w:sz w:val="20"/>
        </w:rPr>
      </w:pP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Toshiba remote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Press black round button above arrows.</w:t>
      </w: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This should show on TV screen with a  selection of options.</w:t>
      </w: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Scroll to HTM1  option and select. OK</w:t>
      </w:r>
    </w:p>
    <w:p>
      <w:pPr>
        <w:ind w:left="1440"/>
        <w:jc w:val="both"/>
        <w:rPr>
          <w:rFonts w:ascii="Tahoma" w:hAnsi="Tahoma"/>
          <w:sz w:val="20"/>
        </w:rPr>
      </w:pP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The TV channels should now be working</w:t>
      </w:r>
    </w:p>
    <w:p>
      <w:pPr>
        <w:ind w:left="1440"/>
        <w:jc w:val="both"/>
        <w:rPr>
          <w:rFonts w:ascii="Tahoma" w:hAnsi="Tahoma"/>
          <w:sz w:val="20"/>
        </w:rPr>
      </w:pPr>
    </w:p>
    <w:p>
      <w:pPr>
        <w:ind w:left="1440"/>
        <w:jc w:val="both"/>
        <w:rPr>
          <w:rFonts w:ascii="Tahoma" w:hAnsi="Tahoma"/>
          <w:sz w:val="20"/>
        </w:rPr>
      </w:pPr>
    </w:p>
    <w:p>
      <w:pPr>
        <w:ind w:left="1440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PROBLEMS</w:t>
      </w:r>
    </w:p>
    <w:p>
      <w:pPr>
        <w:ind w:left="1440"/>
        <w:jc w:val="both"/>
        <w:rPr>
          <w:rFonts w:ascii="Tahoma" w:hAnsi="Tahoma"/>
          <w:sz w:val="20"/>
        </w:rPr>
      </w:pP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IF you get a message on the TV - NO CHANNELS SELECTED, then easy to resolve.</w:t>
      </w:r>
    </w:p>
    <w:p>
      <w:pPr>
        <w:ind w:left="1440"/>
        <w:jc w:val="both"/>
        <w:rPr>
          <w:rFonts w:ascii="Tahoma" w:hAnsi="Tahoma"/>
          <w:sz w:val="20"/>
        </w:rPr>
      </w:pP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Toshiba remote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Press black round button above arrows.</w:t>
      </w: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This should show on TV screen with a  selection of options.</w:t>
      </w: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Scroll to HTM1 option and select. OK</w:t>
      </w:r>
    </w:p>
    <w:p>
      <w:pPr>
        <w:ind w:left="1440"/>
        <w:jc w:val="both"/>
        <w:rPr>
          <w:rFonts w:ascii="Tahoma" w:hAnsi="Tahoma"/>
          <w:sz w:val="20"/>
        </w:rPr>
      </w:pP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TV should now work ok, use only the </w:t>
      </w:r>
      <w:r>
        <w:rPr>
          <w:rFonts w:ascii="Tahoma" w:hAnsi="Tahoma"/>
          <w:b/>
          <w:sz w:val="20"/>
        </w:rPr>
        <w:t>Goodmans</w:t>
      </w:r>
      <w:r>
        <w:rPr>
          <w:rFonts w:ascii="Tahoma" w:hAnsi="Tahoma"/>
          <w:sz w:val="20"/>
        </w:rPr>
        <w:t xml:space="preserve"> remote to change TV channels</w:t>
      </w:r>
    </w:p>
    <w:p>
      <w:pPr>
        <w:ind w:left="1440"/>
        <w:jc w:val="both"/>
        <w:rPr>
          <w:rFonts w:ascii="Tahoma" w:hAnsi="Tahoma"/>
          <w:sz w:val="20"/>
        </w:rPr>
      </w:pPr>
    </w:p>
    <w:p>
      <w:pPr>
        <w:ind w:left="14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For DVD Sony, Select “HDMI2”</w:t>
      </w:r>
    </w:p>
    <w:p>
      <w:pPr>
        <w:ind w:left="720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>
      <w:pPr>
        <w:ind w:left="720"/>
        <w:jc w:val="right"/>
        <w:rPr>
          <w:rFonts w:ascii="Tahoma" w:hAnsi="Tahoma"/>
          <w:sz w:val="20"/>
        </w:rPr>
      </w:pPr>
    </w:p>
    <w:sectPr>
      <w:headerReference r:id="rId3" w:type="default"/>
      <w:pgSz w:w="12240" w:h="15840"/>
      <w:pgMar w:top="1440" w:right="1797" w:bottom="1440" w:left="1797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GB"/>
      </w:rPr>
    </w:pPr>
    <w:r>
      <w:rPr>
        <w:rFonts w:hint="default"/>
        <w:lang w:val="en-GB"/>
      </w:rPr>
      <w:drawing>
        <wp:inline distT="0" distB="0" distL="114300" distR="114300">
          <wp:extent cx="762000" cy="762000"/>
          <wp:effectExtent l="0" t="0" r="0" b="0"/>
          <wp:docPr id="2" name="Picture 2" descr="logo80x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80x8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b/>
        <w:bCs/>
        <w:sz w:val="32"/>
        <w:szCs w:val="32"/>
        <w:lang w:val="en-GB"/>
      </w:rPr>
      <w:t>Melinda Cottage East Runton, Cromer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7D"/>
    <w:rsid w:val="00011EB5"/>
    <w:rsid w:val="00021CAD"/>
    <w:rsid w:val="00023845"/>
    <w:rsid w:val="00031E2A"/>
    <w:rsid w:val="00034C27"/>
    <w:rsid w:val="00036958"/>
    <w:rsid w:val="000658E5"/>
    <w:rsid w:val="000D028E"/>
    <w:rsid w:val="000E501C"/>
    <w:rsid w:val="00111A7D"/>
    <w:rsid w:val="00123AFC"/>
    <w:rsid w:val="00142AD3"/>
    <w:rsid w:val="001C11C2"/>
    <w:rsid w:val="001C48CB"/>
    <w:rsid w:val="00236FDF"/>
    <w:rsid w:val="00280352"/>
    <w:rsid w:val="002A4105"/>
    <w:rsid w:val="002A5EEF"/>
    <w:rsid w:val="002B25C8"/>
    <w:rsid w:val="002C5242"/>
    <w:rsid w:val="00312CF3"/>
    <w:rsid w:val="003640BD"/>
    <w:rsid w:val="00364D13"/>
    <w:rsid w:val="0038583F"/>
    <w:rsid w:val="00395E55"/>
    <w:rsid w:val="003F1A36"/>
    <w:rsid w:val="00412661"/>
    <w:rsid w:val="00434BBD"/>
    <w:rsid w:val="004452A8"/>
    <w:rsid w:val="004514C9"/>
    <w:rsid w:val="00462D23"/>
    <w:rsid w:val="00534017"/>
    <w:rsid w:val="00555244"/>
    <w:rsid w:val="00605014"/>
    <w:rsid w:val="0061163C"/>
    <w:rsid w:val="00624E79"/>
    <w:rsid w:val="006362F4"/>
    <w:rsid w:val="00644B0E"/>
    <w:rsid w:val="0066040F"/>
    <w:rsid w:val="006A3CD5"/>
    <w:rsid w:val="00760E99"/>
    <w:rsid w:val="007811C5"/>
    <w:rsid w:val="00792777"/>
    <w:rsid w:val="00792DE6"/>
    <w:rsid w:val="007C3A4A"/>
    <w:rsid w:val="007F555C"/>
    <w:rsid w:val="008057DE"/>
    <w:rsid w:val="008C5D5F"/>
    <w:rsid w:val="00907DFB"/>
    <w:rsid w:val="009105B8"/>
    <w:rsid w:val="009C4A0A"/>
    <w:rsid w:val="009C7877"/>
    <w:rsid w:val="00A16FAD"/>
    <w:rsid w:val="00A452CF"/>
    <w:rsid w:val="00AB06A3"/>
    <w:rsid w:val="00AE6A7D"/>
    <w:rsid w:val="00AF1AA9"/>
    <w:rsid w:val="00B01534"/>
    <w:rsid w:val="00B02C50"/>
    <w:rsid w:val="00B162B0"/>
    <w:rsid w:val="00B66982"/>
    <w:rsid w:val="00B7579C"/>
    <w:rsid w:val="00B868FC"/>
    <w:rsid w:val="00BB6CE3"/>
    <w:rsid w:val="00BD24F0"/>
    <w:rsid w:val="00BF201A"/>
    <w:rsid w:val="00BF415D"/>
    <w:rsid w:val="00C0181C"/>
    <w:rsid w:val="00C02D93"/>
    <w:rsid w:val="00C04F38"/>
    <w:rsid w:val="00C32F76"/>
    <w:rsid w:val="00C42137"/>
    <w:rsid w:val="00C66B58"/>
    <w:rsid w:val="00C975EE"/>
    <w:rsid w:val="00CE3114"/>
    <w:rsid w:val="00CF3476"/>
    <w:rsid w:val="00D148D6"/>
    <w:rsid w:val="00D154C0"/>
    <w:rsid w:val="00DB3742"/>
    <w:rsid w:val="00DD64D6"/>
    <w:rsid w:val="00DE4CA2"/>
    <w:rsid w:val="00E04975"/>
    <w:rsid w:val="00E21374"/>
    <w:rsid w:val="00E532B4"/>
    <w:rsid w:val="00E5679C"/>
    <w:rsid w:val="00E76005"/>
    <w:rsid w:val="00E845CA"/>
    <w:rsid w:val="00ED7A76"/>
    <w:rsid w:val="00EF3D37"/>
    <w:rsid w:val="00F32974"/>
    <w:rsid w:val="00F37C0A"/>
    <w:rsid w:val="00F43378"/>
    <w:rsid w:val="00F66485"/>
    <w:rsid w:val="00F95820"/>
    <w:rsid w:val="00FC7B13"/>
    <w:rsid w:val="37D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 G Lee</Company>
  <Pages>1</Pages>
  <Words>146</Words>
  <Characters>834</Characters>
  <Lines>6</Lines>
  <Paragraphs>1</Paragraphs>
  <TotalTime>0</TotalTime>
  <ScaleCrop>false</ScaleCrop>
  <LinksUpToDate>false</LinksUpToDate>
  <CharactersWithSpaces>979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2020-02-14T17:52:00Z</dcterms:created>
  <dc:creator>cromer1</dc:creator>
  <cp:lastModifiedBy>google1536773242</cp:lastModifiedBy>
  <cp:lastPrinted>2013-05-31T20:06:00Z</cp:lastPrinted>
  <dcterms:modified xsi:type="dcterms:W3CDTF">2020-06-27T19:36:43Z</dcterms:modified>
  <dc:title>DIVIDEND VOUCHER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1205292170</vt:i4>
  </property>
  <property fmtid="{D5CDD505-2E9C-101B-9397-08002B2CF9AE}" pid="3" name="_EmailSubject">
    <vt:lpwstr>R Clarke Construction Limited Accounts</vt:lpwstr>
  </property>
  <property fmtid="{D5CDD505-2E9C-101B-9397-08002B2CF9AE}" pid="4" name="_AuthorEmail">
    <vt:lpwstr>cromer3@cglcromer.plus.com</vt:lpwstr>
  </property>
  <property fmtid="{D5CDD505-2E9C-101B-9397-08002B2CF9AE}" pid="5" name="_AuthorEmailDisplayName">
    <vt:lpwstr>Cromer3</vt:lpwstr>
  </property>
  <property fmtid="{D5CDD505-2E9C-101B-9397-08002B2CF9AE}" pid="6" name="_ReviewingToolsShownOnce">
    <vt:lpwstr/>
  </property>
  <property fmtid="{D5CDD505-2E9C-101B-9397-08002B2CF9AE}" pid="7" name="KSOProductBuildVer">
    <vt:lpwstr>2057-11.2.0.9431</vt:lpwstr>
  </property>
</Properties>
</file>